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BE4B1E" w:rsidRDefault="00BE4B1E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1E" w:rsidRDefault="00BE4B1E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Pr="005B5811" w:rsidRDefault="00E23907" w:rsidP="00E239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907" w:rsidRPr="005B5811" w:rsidRDefault="00093E40" w:rsidP="00E239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Bystander Effect</w:t>
      </w:r>
    </w:p>
    <w:p w:rsidR="00E23907" w:rsidRPr="005B5811" w:rsidRDefault="00E23907" w:rsidP="00E239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University Affiliation</w:t>
      </w:r>
    </w:p>
    <w:p w:rsidR="00E23907" w:rsidRPr="005B5811" w:rsidRDefault="00E23907" w:rsidP="00E239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Students Name</w:t>
      </w:r>
    </w:p>
    <w:p w:rsidR="00E23907" w:rsidRPr="005B5811" w:rsidRDefault="00E23907" w:rsidP="00E239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Course</w:t>
      </w:r>
    </w:p>
    <w:p w:rsidR="00E23907" w:rsidRPr="005B5811" w:rsidRDefault="00E23907" w:rsidP="00E239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811">
        <w:rPr>
          <w:rFonts w:ascii="Times New Roman" w:hAnsi="Times New Roman" w:cs="Times New Roman"/>
          <w:sz w:val="24"/>
          <w:szCs w:val="24"/>
        </w:rPr>
        <w:t>Date</w:t>
      </w: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907" w:rsidRDefault="00E23907" w:rsidP="00F524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30B5" w:rsidRPr="00A507CB" w:rsidRDefault="008414FA" w:rsidP="007E68D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7CB">
        <w:rPr>
          <w:rFonts w:ascii="Times New Roman" w:hAnsi="Times New Roman" w:cs="Times New Roman"/>
          <w:b/>
          <w:sz w:val="24"/>
          <w:szCs w:val="24"/>
        </w:rPr>
        <w:t>The Bystander Effect</w:t>
      </w:r>
    </w:p>
    <w:p w:rsidR="002A0A6B" w:rsidRPr="00A507CB" w:rsidRDefault="008414FA" w:rsidP="007E68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507CB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A507CB">
        <w:rPr>
          <w:rFonts w:ascii="Times New Roman" w:hAnsi="Times New Roman" w:cs="Times New Roman"/>
          <w:sz w:val="24"/>
          <w:szCs w:val="24"/>
        </w:rPr>
        <w:t xml:space="preserve">In situations where strangers need help, the decision to offer them a hand may depend less on who a person is in character and more on how many people they are with at that time. </w:t>
      </w:r>
      <w:r w:rsidR="009C2CBB" w:rsidRPr="00A507CB">
        <w:rPr>
          <w:rFonts w:ascii="Times New Roman" w:hAnsi="Times New Roman" w:cs="Times New Roman"/>
          <w:sz w:val="24"/>
          <w:szCs w:val="24"/>
        </w:rPr>
        <w:t xml:space="preserve">This is demonstrated in a video where a young man, a woman and a gentleman in office suit pretend to have fallen down in sickness and analysis is done on the reaction of bystanders (Cool psychologist, 2009). </w:t>
      </w:r>
      <w:r w:rsidRPr="00A507CB">
        <w:rPr>
          <w:rFonts w:ascii="Times New Roman" w:hAnsi="Times New Roman" w:cs="Times New Roman"/>
          <w:sz w:val="24"/>
          <w:szCs w:val="24"/>
        </w:rPr>
        <w:t>A contradiction in terms of nature</w:t>
      </w:r>
      <w:r w:rsidR="00C4175C" w:rsidRPr="00A507CB">
        <w:rPr>
          <w:rFonts w:ascii="Times New Roman" w:hAnsi="Times New Roman" w:cs="Times New Roman"/>
          <w:sz w:val="24"/>
          <w:szCs w:val="24"/>
        </w:rPr>
        <w:t>,</w:t>
      </w:r>
      <w:r w:rsidRPr="00A507CB">
        <w:rPr>
          <w:rFonts w:ascii="Times New Roman" w:hAnsi="Times New Roman" w:cs="Times New Roman"/>
          <w:sz w:val="24"/>
          <w:szCs w:val="24"/>
        </w:rPr>
        <w:t xml:space="preserve"> the more </w:t>
      </w:r>
      <w:proofErr w:type="gramStart"/>
      <w:r w:rsidRPr="00A507CB">
        <w:rPr>
          <w:rFonts w:ascii="Times New Roman" w:hAnsi="Times New Roman" w:cs="Times New Roman"/>
          <w:sz w:val="24"/>
          <w:szCs w:val="24"/>
        </w:rPr>
        <w:t>big</w:t>
      </w:r>
      <w:proofErr w:type="gramEnd"/>
      <w:r w:rsidRPr="00A507CB">
        <w:rPr>
          <w:rFonts w:ascii="Times New Roman" w:hAnsi="Times New Roman" w:cs="Times New Roman"/>
          <w:sz w:val="24"/>
          <w:szCs w:val="24"/>
        </w:rPr>
        <w:t xml:space="preserve"> a c</w:t>
      </w:r>
      <w:r w:rsidR="009C2CBB" w:rsidRPr="00A507CB">
        <w:rPr>
          <w:rFonts w:ascii="Times New Roman" w:hAnsi="Times New Roman" w:cs="Times New Roman"/>
          <w:sz w:val="24"/>
          <w:szCs w:val="24"/>
        </w:rPr>
        <w:t xml:space="preserve">rowd is, the less likely anyone </w:t>
      </w:r>
      <w:r w:rsidRPr="00A507CB">
        <w:rPr>
          <w:rFonts w:ascii="Times New Roman" w:hAnsi="Times New Roman" w:cs="Times New Roman"/>
          <w:sz w:val="24"/>
          <w:szCs w:val="24"/>
        </w:rPr>
        <w:t>offer</w:t>
      </w:r>
      <w:r w:rsidR="009C2CBB" w:rsidRPr="00A507CB">
        <w:rPr>
          <w:rFonts w:ascii="Times New Roman" w:hAnsi="Times New Roman" w:cs="Times New Roman"/>
          <w:sz w:val="24"/>
          <w:szCs w:val="24"/>
        </w:rPr>
        <w:t>s</w:t>
      </w:r>
      <w:r w:rsidRPr="00A507CB">
        <w:rPr>
          <w:rFonts w:ascii="Times New Roman" w:hAnsi="Times New Roman" w:cs="Times New Roman"/>
          <w:sz w:val="24"/>
          <w:szCs w:val="24"/>
        </w:rPr>
        <w:t xml:space="preserve"> help. </w:t>
      </w:r>
      <w:r w:rsidR="009C2CBB" w:rsidRPr="00A507CB">
        <w:rPr>
          <w:rFonts w:ascii="Times New Roman" w:hAnsi="Times New Roman" w:cs="Times New Roman"/>
          <w:sz w:val="24"/>
          <w:szCs w:val="24"/>
        </w:rPr>
        <w:t xml:space="preserve">The young man is ignored for quite a long time compared to the woman. Surprisingly, the smartly dressed gentleman is identified in </w:t>
      </w:r>
      <w:r w:rsidR="002A0A6B" w:rsidRPr="00A507CB">
        <w:rPr>
          <w:rFonts w:ascii="Times New Roman" w:hAnsi="Times New Roman" w:cs="Times New Roman"/>
          <w:sz w:val="24"/>
          <w:szCs w:val="24"/>
        </w:rPr>
        <w:t xml:space="preserve">seconds with people offering help referring to him as sir. </w:t>
      </w:r>
      <w:r w:rsidRPr="00A507CB">
        <w:rPr>
          <w:rFonts w:ascii="Times New Roman" w:hAnsi="Times New Roman" w:cs="Times New Roman"/>
          <w:sz w:val="24"/>
          <w:szCs w:val="24"/>
        </w:rPr>
        <w:t>This</w:t>
      </w:r>
      <w:r w:rsidR="00381FD3" w:rsidRPr="00A507CB">
        <w:rPr>
          <w:rFonts w:ascii="Times New Roman" w:hAnsi="Times New Roman" w:cs="Times New Roman"/>
          <w:sz w:val="24"/>
          <w:szCs w:val="24"/>
        </w:rPr>
        <w:t xml:space="preserve"> situation</w:t>
      </w:r>
      <w:r w:rsidRPr="00A507CB">
        <w:rPr>
          <w:rFonts w:ascii="Times New Roman" w:hAnsi="Times New Roman" w:cs="Times New Roman"/>
          <w:sz w:val="24"/>
          <w:szCs w:val="24"/>
        </w:rPr>
        <w:t xml:space="preserve"> is known as the bystander effect</w:t>
      </w:r>
      <w:r w:rsidR="00C4175C" w:rsidRPr="00A507CB">
        <w:rPr>
          <w:rFonts w:ascii="Times New Roman" w:hAnsi="Times New Roman" w:cs="Times New Roman"/>
          <w:sz w:val="24"/>
          <w:szCs w:val="24"/>
        </w:rPr>
        <w:t>,</w:t>
      </w:r>
      <w:r w:rsidRPr="00A507CB">
        <w:rPr>
          <w:rFonts w:ascii="Times New Roman" w:hAnsi="Times New Roman" w:cs="Times New Roman"/>
          <w:sz w:val="24"/>
          <w:szCs w:val="24"/>
        </w:rPr>
        <w:t xml:space="preserve"> and it may </w:t>
      </w:r>
      <w:r w:rsidR="00C4175C" w:rsidRPr="00A507CB">
        <w:rPr>
          <w:rFonts w:ascii="Times New Roman" w:hAnsi="Times New Roman" w:cs="Times New Roman"/>
          <w:sz w:val="24"/>
          <w:szCs w:val="24"/>
        </w:rPr>
        <w:t>hinder people from showing empathy</w:t>
      </w:r>
      <w:r w:rsidR="002A0A6B" w:rsidRPr="00A507CB">
        <w:rPr>
          <w:rFonts w:ascii="Times New Roman" w:hAnsi="Times New Roman" w:cs="Times New Roman"/>
          <w:sz w:val="24"/>
          <w:szCs w:val="24"/>
        </w:rPr>
        <w:t xml:space="preserve"> (Cherry, 2020).</w:t>
      </w:r>
    </w:p>
    <w:p w:rsidR="002A0A6B" w:rsidRPr="00A507CB" w:rsidRDefault="00C4175C" w:rsidP="007E68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07CB">
        <w:rPr>
          <w:rFonts w:ascii="Times New Roman" w:hAnsi="Times New Roman" w:cs="Times New Roman"/>
          <w:sz w:val="24"/>
          <w:szCs w:val="24"/>
        </w:rPr>
        <w:t xml:space="preserve">People tend to feel they do not need to do anything when in large groups because someone else will take care of it, a characteristic known as diffusion of responsibility. The result is nobody does anything to help, leading to more physical and emotional </w:t>
      </w:r>
      <w:r w:rsidR="002A0A6B" w:rsidRPr="00A507CB">
        <w:rPr>
          <w:rFonts w:ascii="Times New Roman" w:hAnsi="Times New Roman" w:cs="Times New Roman"/>
          <w:sz w:val="24"/>
          <w:szCs w:val="24"/>
        </w:rPr>
        <w:t xml:space="preserve">damage to those in need of help. </w:t>
      </w:r>
      <w:r w:rsidR="00C24115" w:rsidRPr="00A507CB">
        <w:rPr>
          <w:rFonts w:ascii="Times New Roman" w:hAnsi="Times New Roman" w:cs="Times New Roman"/>
          <w:sz w:val="24"/>
          <w:szCs w:val="24"/>
        </w:rPr>
        <w:t xml:space="preserve">The equity or justice theory claims that </w:t>
      </w:r>
      <w:r w:rsidR="00397627" w:rsidRPr="00A507CB">
        <w:rPr>
          <w:rFonts w:ascii="Times New Roman" w:hAnsi="Times New Roman" w:cs="Times New Roman"/>
          <w:sz w:val="24"/>
          <w:szCs w:val="24"/>
        </w:rPr>
        <w:t>people are motivated to ensure equity is restored when faced with an injustice where rights have been violat</w:t>
      </w:r>
      <w:r w:rsidR="00C24115" w:rsidRPr="00A507CB">
        <w:rPr>
          <w:rFonts w:ascii="Times New Roman" w:hAnsi="Times New Roman" w:cs="Times New Roman"/>
          <w:sz w:val="24"/>
          <w:szCs w:val="24"/>
        </w:rPr>
        <w:t>ed (</w:t>
      </w:r>
      <w:r w:rsidR="00397627" w:rsidRPr="00A507CB">
        <w:rPr>
          <w:rFonts w:ascii="Times New Roman" w:hAnsi="Times New Roman" w:cs="Times New Roman"/>
          <w:sz w:val="24"/>
          <w:szCs w:val="24"/>
        </w:rPr>
        <w:t>AHRC, n.d.</w:t>
      </w:r>
      <w:r w:rsidR="00C24115" w:rsidRPr="00A507CB">
        <w:rPr>
          <w:rFonts w:ascii="Times New Roman" w:hAnsi="Times New Roman" w:cs="Times New Roman"/>
          <w:sz w:val="24"/>
          <w:szCs w:val="24"/>
        </w:rPr>
        <w:t>). However, s</w:t>
      </w:r>
      <w:r w:rsidR="00603A50" w:rsidRPr="00A507CB">
        <w:rPr>
          <w:rFonts w:ascii="Times New Roman" w:hAnsi="Times New Roman" w:cs="Times New Roman"/>
          <w:sz w:val="24"/>
          <w:szCs w:val="24"/>
        </w:rPr>
        <w:t xml:space="preserve">everal situational and social-psychological barriers prevent </w:t>
      </w:r>
      <w:r w:rsidR="002A0A6B" w:rsidRPr="00A507CB">
        <w:rPr>
          <w:rFonts w:ascii="Times New Roman" w:hAnsi="Times New Roman" w:cs="Times New Roman"/>
          <w:sz w:val="24"/>
          <w:szCs w:val="24"/>
        </w:rPr>
        <w:t>bystander’s</w:t>
      </w:r>
      <w:r w:rsidR="00603A50" w:rsidRPr="00A507CB">
        <w:rPr>
          <w:rFonts w:ascii="Times New Roman" w:hAnsi="Times New Roman" w:cs="Times New Roman"/>
          <w:sz w:val="24"/>
          <w:szCs w:val="24"/>
        </w:rPr>
        <w:t xml:space="preserve"> action </w:t>
      </w:r>
      <w:r w:rsidR="00397627" w:rsidRPr="00A507CB">
        <w:rPr>
          <w:rFonts w:ascii="Times New Roman" w:hAnsi="Times New Roman" w:cs="Times New Roman"/>
          <w:sz w:val="24"/>
          <w:szCs w:val="24"/>
        </w:rPr>
        <w:t>from offering</w:t>
      </w:r>
      <w:r w:rsidR="00603A50" w:rsidRPr="00A507CB">
        <w:rPr>
          <w:rFonts w:ascii="Times New Roman" w:hAnsi="Times New Roman" w:cs="Times New Roman"/>
          <w:sz w:val="24"/>
          <w:szCs w:val="24"/>
        </w:rPr>
        <w:t xml:space="preserve"> help. Often ill-prepared, bystanders may not notice a person in need of </w:t>
      </w:r>
      <w:r w:rsidR="00397627" w:rsidRPr="00A507CB">
        <w:rPr>
          <w:rFonts w:ascii="Times New Roman" w:hAnsi="Times New Roman" w:cs="Times New Roman"/>
          <w:sz w:val="24"/>
          <w:szCs w:val="24"/>
        </w:rPr>
        <w:t>assistance</w:t>
      </w:r>
      <w:r w:rsidR="00603A50" w:rsidRPr="00A507CB">
        <w:rPr>
          <w:rFonts w:ascii="Times New Roman" w:hAnsi="Times New Roman" w:cs="Times New Roman"/>
          <w:sz w:val="24"/>
          <w:szCs w:val="24"/>
        </w:rPr>
        <w:t xml:space="preserve"> due to factors like social interaction engagement, intoxication, or distraction from self-focus. Lack of adequate </w:t>
      </w:r>
      <w:r w:rsidR="00D10992" w:rsidRPr="00A507CB">
        <w:rPr>
          <w:rFonts w:ascii="Times New Roman" w:hAnsi="Times New Roman" w:cs="Times New Roman"/>
          <w:sz w:val="24"/>
          <w:szCs w:val="24"/>
        </w:rPr>
        <w:t>information about the situation leads to a misdiagnosis by bystanders</w:t>
      </w:r>
      <w:r w:rsidR="00397627" w:rsidRPr="00A507CB">
        <w:rPr>
          <w:rFonts w:ascii="Times New Roman" w:hAnsi="Times New Roman" w:cs="Times New Roman"/>
          <w:sz w:val="24"/>
          <w:szCs w:val="24"/>
        </w:rPr>
        <w:t>,</w:t>
      </w:r>
      <w:r w:rsidR="00D10992" w:rsidRPr="00A507CB">
        <w:rPr>
          <w:rFonts w:ascii="Times New Roman" w:hAnsi="Times New Roman" w:cs="Times New Roman"/>
          <w:sz w:val="24"/>
          <w:szCs w:val="24"/>
        </w:rPr>
        <w:t xml:space="preserve"> where they assume that their intervention is </w:t>
      </w:r>
      <w:r w:rsidR="00397627" w:rsidRPr="00A507CB">
        <w:rPr>
          <w:rFonts w:ascii="Times New Roman" w:hAnsi="Times New Roman" w:cs="Times New Roman"/>
          <w:sz w:val="24"/>
          <w:szCs w:val="24"/>
        </w:rPr>
        <w:t>un</w:t>
      </w:r>
      <w:r w:rsidR="00D10992" w:rsidRPr="00A507CB">
        <w:rPr>
          <w:rFonts w:ascii="Times New Roman" w:hAnsi="Times New Roman" w:cs="Times New Roman"/>
          <w:sz w:val="24"/>
          <w:szCs w:val="24"/>
        </w:rPr>
        <w:t xml:space="preserve">necessary and someone else can help. </w:t>
      </w:r>
    </w:p>
    <w:p w:rsidR="00381FD3" w:rsidRPr="00A507CB" w:rsidRDefault="00D10992" w:rsidP="007E68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07CB">
        <w:rPr>
          <w:rFonts w:ascii="Times New Roman" w:hAnsi="Times New Roman" w:cs="Times New Roman"/>
          <w:sz w:val="24"/>
          <w:szCs w:val="24"/>
        </w:rPr>
        <w:lastRenderedPageBreak/>
        <w:t xml:space="preserve">From the </w:t>
      </w:r>
      <w:r w:rsidR="00397627" w:rsidRPr="00A507CB">
        <w:rPr>
          <w:rFonts w:ascii="Times New Roman" w:hAnsi="Times New Roman" w:cs="Times New Roman"/>
          <w:sz w:val="24"/>
          <w:szCs w:val="24"/>
        </w:rPr>
        <w:t>Y</w:t>
      </w:r>
      <w:r w:rsidRPr="00A507CB">
        <w:rPr>
          <w:rFonts w:ascii="Times New Roman" w:hAnsi="Times New Roman" w:cs="Times New Roman"/>
          <w:sz w:val="24"/>
          <w:szCs w:val="24"/>
        </w:rPr>
        <w:t xml:space="preserve">ouTube video, we learn that the urge to offer help is influenced by </w:t>
      </w:r>
      <w:r w:rsidR="00397627" w:rsidRPr="00A507CB">
        <w:rPr>
          <w:rFonts w:ascii="Times New Roman" w:hAnsi="Times New Roman" w:cs="Times New Roman"/>
          <w:sz w:val="24"/>
          <w:szCs w:val="24"/>
        </w:rPr>
        <w:t>people</w:t>
      </w:r>
      <w:r w:rsidR="00717CB0">
        <w:rPr>
          <w:rFonts w:ascii="Times New Roman" w:hAnsi="Times New Roman" w:cs="Times New Roman"/>
          <w:sz w:val="24"/>
          <w:szCs w:val="24"/>
        </w:rPr>
        <w:t>’</w:t>
      </w:r>
      <w:r w:rsidR="00397627" w:rsidRPr="00A507CB">
        <w:rPr>
          <w:rFonts w:ascii="Times New Roman" w:hAnsi="Times New Roman" w:cs="Times New Roman"/>
          <w:sz w:val="24"/>
          <w:szCs w:val="24"/>
        </w:rPr>
        <w:t>s perception of</w:t>
      </w:r>
      <w:r w:rsidRPr="00A507CB">
        <w:rPr>
          <w:rFonts w:ascii="Times New Roman" w:hAnsi="Times New Roman" w:cs="Times New Roman"/>
          <w:sz w:val="24"/>
          <w:szCs w:val="24"/>
        </w:rPr>
        <w:t xml:space="preserve"> the people requiring </w:t>
      </w:r>
      <w:r w:rsidR="00397627" w:rsidRPr="00A507CB">
        <w:rPr>
          <w:rFonts w:ascii="Times New Roman" w:hAnsi="Times New Roman" w:cs="Times New Roman"/>
          <w:sz w:val="24"/>
          <w:szCs w:val="24"/>
        </w:rPr>
        <w:t>assistance (Cool psychologist, 2009)</w:t>
      </w:r>
      <w:r w:rsidRPr="00A507CB">
        <w:rPr>
          <w:rFonts w:ascii="Times New Roman" w:hAnsi="Times New Roman" w:cs="Times New Roman"/>
          <w:sz w:val="24"/>
          <w:szCs w:val="24"/>
        </w:rPr>
        <w:t>.</w:t>
      </w:r>
      <w:r w:rsidR="00C24115" w:rsidRPr="00A507CB">
        <w:rPr>
          <w:rFonts w:ascii="Times New Roman" w:hAnsi="Times New Roman" w:cs="Times New Roman"/>
          <w:sz w:val="24"/>
          <w:szCs w:val="24"/>
        </w:rPr>
        <w:t xml:space="preserve"> Regarding the social identity theory, a</w:t>
      </w:r>
      <w:r w:rsidRPr="00A507CB">
        <w:rPr>
          <w:rFonts w:ascii="Times New Roman" w:hAnsi="Times New Roman" w:cs="Times New Roman"/>
          <w:sz w:val="24"/>
          <w:szCs w:val="24"/>
        </w:rPr>
        <w:t xml:space="preserve"> smartly dressed person is likely to receive help quickly compared to a street person because the crowd assumes he is part of the right group</w:t>
      </w:r>
      <w:r w:rsidR="00397627" w:rsidRPr="00A507CB">
        <w:rPr>
          <w:rFonts w:ascii="Times New Roman" w:hAnsi="Times New Roman" w:cs="Times New Roman"/>
          <w:sz w:val="24"/>
          <w:szCs w:val="24"/>
        </w:rPr>
        <w:t>,</w:t>
      </w:r>
      <w:r w:rsidRPr="00A507CB">
        <w:rPr>
          <w:rFonts w:ascii="Times New Roman" w:hAnsi="Times New Roman" w:cs="Times New Roman"/>
          <w:sz w:val="24"/>
          <w:szCs w:val="24"/>
        </w:rPr>
        <w:t xml:space="preserve"> and they all want to help.</w:t>
      </w:r>
      <w:r w:rsidR="00C24115" w:rsidRPr="00A507CB">
        <w:rPr>
          <w:rFonts w:ascii="Times New Roman" w:hAnsi="Times New Roman" w:cs="Times New Roman"/>
          <w:sz w:val="24"/>
          <w:szCs w:val="24"/>
        </w:rPr>
        <w:t xml:space="preserve"> </w:t>
      </w:r>
      <w:r w:rsidR="00386436" w:rsidRPr="00A507CB">
        <w:rPr>
          <w:rFonts w:ascii="Times New Roman" w:hAnsi="Times New Roman" w:cs="Times New Roman"/>
          <w:sz w:val="24"/>
          <w:szCs w:val="24"/>
        </w:rPr>
        <w:t>People tend to associate themselves with people deemed of high social status</w:t>
      </w:r>
      <w:r w:rsidR="00717CB0">
        <w:rPr>
          <w:rFonts w:ascii="Times New Roman" w:hAnsi="Times New Roman" w:cs="Times New Roman"/>
          <w:sz w:val="24"/>
          <w:szCs w:val="24"/>
        </w:rPr>
        <w:t>, which puts</w:t>
      </w:r>
      <w:r w:rsidR="009C2CBB" w:rsidRPr="00A507CB">
        <w:rPr>
          <w:rFonts w:ascii="Times New Roman" w:hAnsi="Times New Roman" w:cs="Times New Roman"/>
          <w:sz w:val="24"/>
          <w:szCs w:val="24"/>
        </w:rPr>
        <w:t xml:space="preserve"> </w:t>
      </w:r>
      <w:r w:rsidR="00717CB0">
        <w:rPr>
          <w:rFonts w:ascii="Times New Roman" w:hAnsi="Times New Roman" w:cs="Times New Roman"/>
          <w:sz w:val="24"/>
          <w:szCs w:val="24"/>
        </w:rPr>
        <w:t xml:space="preserve">the </w:t>
      </w:r>
      <w:r w:rsidR="009C2CBB" w:rsidRPr="00A507CB">
        <w:rPr>
          <w:rFonts w:ascii="Times New Roman" w:hAnsi="Times New Roman" w:cs="Times New Roman"/>
          <w:sz w:val="24"/>
          <w:szCs w:val="24"/>
        </w:rPr>
        <w:t>lives of the minority in more danger.</w:t>
      </w:r>
      <w:r w:rsidR="00386436" w:rsidRPr="00A507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CF7" w:rsidRPr="00A507CB" w:rsidRDefault="00A22CF7" w:rsidP="007E68D8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7CB">
        <w:rPr>
          <w:rFonts w:ascii="Times New Roman" w:hAnsi="Times New Roman" w:cs="Times New Roman"/>
          <w:b/>
          <w:sz w:val="24"/>
          <w:szCs w:val="24"/>
        </w:rPr>
        <w:t>Social Psychology</w:t>
      </w:r>
    </w:p>
    <w:p w:rsidR="00A22CF7" w:rsidRDefault="00A507CB" w:rsidP="007E68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07CB">
        <w:rPr>
          <w:rFonts w:ascii="Times New Roman" w:hAnsi="Times New Roman" w:cs="Times New Roman"/>
          <w:color w:val="222222"/>
          <w:sz w:val="24"/>
          <w:szCs w:val="24"/>
        </w:rPr>
        <w:t>The cognitive and intrapersonal theory stands out as unique in the bystander effect.</w:t>
      </w:r>
      <w:r w:rsidRPr="00A507CB">
        <w:rPr>
          <w:rFonts w:ascii="Times New Roman" w:hAnsi="Times New Roman" w:cs="Times New Roman"/>
          <w:sz w:val="24"/>
          <w:szCs w:val="24"/>
        </w:rPr>
        <w:t xml:space="preserve"> </w:t>
      </w:r>
      <w:r w:rsidR="00976461" w:rsidRPr="00A507CB">
        <w:rPr>
          <w:rFonts w:ascii="Times New Roman" w:hAnsi="Times New Roman" w:cs="Times New Roman"/>
          <w:sz w:val="24"/>
          <w:szCs w:val="24"/>
        </w:rPr>
        <w:t xml:space="preserve">Just by having other people who are doing nothing around us can cause us to do nothing ourselves. Thinking that a person will be okay or someone else will assist without us getting involved is just a way to rationalize the decision to keep walking and feel better for not helping. The consequences of </w:t>
      </w:r>
      <w:r w:rsidR="00717CB0">
        <w:rPr>
          <w:rFonts w:ascii="Times New Roman" w:hAnsi="Times New Roman" w:cs="Times New Roman"/>
          <w:sz w:val="24"/>
          <w:szCs w:val="24"/>
        </w:rPr>
        <w:t xml:space="preserve">the </w:t>
      </w:r>
      <w:r w:rsidR="00976461" w:rsidRPr="00A507CB">
        <w:rPr>
          <w:rFonts w:ascii="Times New Roman" w:hAnsi="Times New Roman" w:cs="Times New Roman"/>
          <w:sz w:val="24"/>
          <w:szCs w:val="24"/>
        </w:rPr>
        <w:t>diffusion effect can be sever</w:t>
      </w:r>
      <w:r w:rsidR="00717CB0">
        <w:rPr>
          <w:rFonts w:ascii="Times New Roman" w:hAnsi="Times New Roman" w:cs="Times New Roman"/>
          <w:sz w:val="24"/>
          <w:szCs w:val="24"/>
        </w:rPr>
        <w:t>e</w:t>
      </w:r>
      <w:r w:rsidR="00976461" w:rsidRPr="00A507CB">
        <w:rPr>
          <w:rFonts w:ascii="Times New Roman" w:hAnsi="Times New Roman" w:cs="Times New Roman"/>
          <w:sz w:val="24"/>
          <w:szCs w:val="24"/>
        </w:rPr>
        <w:t xml:space="preserve"> as no one may step up to help. Social psychology </w:t>
      </w:r>
      <w:r w:rsidR="00C968C7">
        <w:rPr>
          <w:rFonts w:ascii="Times New Roman" w:hAnsi="Times New Roman" w:cs="Times New Roman"/>
          <w:sz w:val="24"/>
          <w:szCs w:val="24"/>
        </w:rPr>
        <w:t>basis its arguments</w:t>
      </w:r>
      <w:r w:rsidR="00976461" w:rsidRPr="00A507CB">
        <w:rPr>
          <w:rFonts w:ascii="Times New Roman" w:hAnsi="Times New Roman" w:cs="Times New Roman"/>
          <w:sz w:val="24"/>
          <w:szCs w:val="24"/>
        </w:rPr>
        <w:t xml:space="preserve"> </w:t>
      </w:r>
      <w:r w:rsidR="00DE78EB">
        <w:rPr>
          <w:rFonts w:ascii="Times New Roman" w:hAnsi="Times New Roman" w:cs="Times New Roman"/>
          <w:sz w:val="24"/>
          <w:szCs w:val="24"/>
        </w:rPr>
        <w:t xml:space="preserve">on the </w:t>
      </w:r>
      <w:r w:rsidR="00C968C7">
        <w:rPr>
          <w:rFonts w:ascii="Times New Roman" w:hAnsi="Times New Roman" w:cs="Times New Roman"/>
          <w:sz w:val="24"/>
          <w:szCs w:val="24"/>
        </w:rPr>
        <w:t>strength</w:t>
      </w:r>
      <w:r w:rsidR="00976461" w:rsidRPr="00A507CB">
        <w:rPr>
          <w:rFonts w:ascii="Times New Roman" w:hAnsi="Times New Roman" w:cs="Times New Roman"/>
          <w:sz w:val="24"/>
          <w:szCs w:val="24"/>
        </w:rPr>
        <w:t xml:space="preserve"> of the situation.</w:t>
      </w:r>
      <w:r w:rsidR="005C7C6A" w:rsidRPr="00A507CB">
        <w:rPr>
          <w:rFonts w:ascii="Times New Roman" w:hAnsi="Times New Roman" w:cs="Times New Roman"/>
          <w:sz w:val="24"/>
          <w:szCs w:val="24"/>
        </w:rPr>
        <w:t xml:space="preserve"> It </w:t>
      </w:r>
      <w:r w:rsidR="00C968C7">
        <w:rPr>
          <w:rFonts w:ascii="Times New Roman" w:hAnsi="Times New Roman" w:cs="Times New Roman"/>
          <w:sz w:val="24"/>
          <w:szCs w:val="24"/>
        </w:rPr>
        <w:t>investigates we reason</w:t>
      </w:r>
      <w:r w:rsidR="005C7C6A" w:rsidRPr="00A507CB">
        <w:rPr>
          <w:rFonts w:ascii="Times New Roman" w:hAnsi="Times New Roman" w:cs="Times New Roman"/>
          <w:sz w:val="24"/>
          <w:szCs w:val="24"/>
        </w:rPr>
        <w:t>, relate, and influence</w:t>
      </w:r>
      <w:r w:rsidR="00C968C7">
        <w:rPr>
          <w:rFonts w:ascii="Times New Roman" w:hAnsi="Times New Roman" w:cs="Times New Roman"/>
          <w:sz w:val="24"/>
          <w:szCs w:val="24"/>
        </w:rPr>
        <w:t xml:space="preserve"> each</w:t>
      </w:r>
      <w:r w:rsidR="005C7C6A" w:rsidRPr="00A507CB">
        <w:rPr>
          <w:rFonts w:ascii="Times New Roman" w:hAnsi="Times New Roman" w:cs="Times New Roman"/>
          <w:sz w:val="24"/>
          <w:szCs w:val="24"/>
        </w:rPr>
        <w:t xml:space="preserve"> other in various conditions. The attribution theory states that someone’s behavior can be explained by crediting their disposition that is stable and enduring traits, or the situation at hand. A common error</w:t>
      </w:r>
      <w:r w:rsidR="00C968C7">
        <w:rPr>
          <w:rFonts w:ascii="Times New Roman" w:hAnsi="Times New Roman" w:cs="Times New Roman"/>
          <w:sz w:val="24"/>
          <w:szCs w:val="24"/>
        </w:rPr>
        <w:t xml:space="preserve"> in attribution</w:t>
      </w:r>
      <w:r w:rsidR="005C7C6A" w:rsidRPr="00A507CB">
        <w:rPr>
          <w:rFonts w:ascii="Times New Roman" w:hAnsi="Times New Roman" w:cs="Times New Roman"/>
          <w:sz w:val="24"/>
          <w:szCs w:val="24"/>
        </w:rPr>
        <w:t xml:space="preserve"> is </w:t>
      </w:r>
      <w:r w:rsidR="00717CB0">
        <w:rPr>
          <w:rFonts w:ascii="Times New Roman" w:hAnsi="Times New Roman" w:cs="Times New Roman"/>
          <w:sz w:val="24"/>
          <w:szCs w:val="24"/>
        </w:rPr>
        <w:t>bystanders’ tendency</w:t>
      </w:r>
      <w:r w:rsidR="005C7C6A" w:rsidRPr="00A507CB">
        <w:rPr>
          <w:rFonts w:ascii="Times New Roman" w:hAnsi="Times New Roman" w:cs="Times New Roman"/>
          <w:sz w:val="24"/>
          <w:szCs w:val="24"/>
        </w:rPr>
        <w:t xml:space="preserve"> </w:t>
      </w:r>
      <w:r w:rsidRPr="00A507CB">
        <w:rPr>
          <w:rFonts w:ascii="Times New Roman" w:hAnsi="Times New Roman" w:cs="Times New Roman"/>
          <w:sz w:val="24"/>
          <w:szCs w:val="24"/>
        </w:rPr>
        <w:t xml:space="preserve">when </w:t>
      </w:r>
      <w:r w:rsidR="00C968C7">
        <w:rPr>
          <w:rFonts w:ascii="Times New Roman" w:hAnsi="Times New Roman" w:cs="Times New Roman"/>
          <w:sz w:val="24"/>
          <w:szCs w:val="24"/>
        </w:rPr>
        <w:t>evaluating</w:t>
      </w:r>
      <w:r w:rsidR="005C7C6A" w:rsidRPr="00A507CB">
        <w:rPr>
          <w:rFonts w:ascii="Times New Roman" w:hAnsi="Times New Roman" w:cs="Times New Roman"/>
          <w:sz w:val="24"/>
          <w:szCs w:val="24"/>
        </w:rPr>
        <w:t xml:space="preserve"> another’s behavior</w:t>
      </w:r>
      <w:r w:rsidRPr="00A507CB">
        <w:rPr>
          <w:rFonts w:ascii="Times New Roman" w:hAnsi="Times New Roman" w:cs="Times New Roman"/>
          <w:sz w:val="24"/>
          <w:szCs w:val="24"/>
        </w:rPr>
        <w:t xml:space="preserve"> to underestimate </w:t>
      </w:r>
      <w:r w:rsidR="00DE78EB">
        <w:rPr>
          <w:rFonts w:ascii="Times New Roman" w:hAnsi="Times New Roman" w:cs="Times New Roman"/>
          <w:sz w:val="24"/>
          <w:szCs w:val="24"/>
        </w:rPr>
        <w:t>the crisis’s impact</w:t>
      </w:r>
      <w:r w:rsidRPr="00A507CB">
        <w:rPr>
          <w:rFonts w:ascii="Times New Roman" w:hAnsi="Times New Roman" w:cs="Times New Roman"/>
          <w:sz w:val="24"/>
          <w:szCs w:val="24"/>
        </w:rPr>
        <w:t xml:space="preserve"> </w:t>
      </w:r>
      <w:r w:rsidR="00C968C7">
        <w:rPr>
          <w:rFonts w:ascii="Times New Roman" w:hAnsi="Times New Roman" w:cs="Times New Roman"/>
          <w:sz w:val="24"/>
          <w:szCs w:val="24"/>
        </w:rPr>
        <w:t>while overestimating</w:t>
      </w:r>
      <w:r w:rsidRPr="00A507CB">
        <w:rPr>
          <w:rFonts w:ascii="Times New Roman" w:hAnsi="Times New Roman" w:cs="Times New Roman"/>
          <w:sz w:val="24"/>
          <w:szCs w:val="24"/>
        </w:rPr>
        <w:t xml:space="preserve"> the </w:t>
      </w:r>
      <w:r w:rsidR="00717CB0">
        <w:rPr>
          <w:rFonts w:ascii="Times New Roman" w:hAnsi="Times New Roman" w:cs="Times New Roman"/>
          <w:sz w:val="24"/>
          <w:szCs w:val="24"/>
        </w:rPr>
        <w:t>resul</w:t>
      </w:r>
      <w:r w:rsidRPr="00A507CB">
        <w:rPr>
          <w:rFonts w:ascii="Times New Roman" w:hAnsi="Times New Roman" w:cs="Times New Roman"/>
          <w:sz w:val="24"/>
          <w:szCs w:val="24"/>
        </w:rPr>
        <w:t xml:space="preserve">t of personal disposition. </w:t>
      </w:r>
      <w:r w:rsidR="0064478F">
        <w:rPr>
          <w:rFonts w:ascii="Times New Roman" w:hAnsi="Times New Roman" w:cs="Times New Roman"/>
          <w:sz w:val="24"/>
          <w:szCs w:val="24"/>
        </w:rPr>
        <w:t>Despite a person having or being known for</w:t>
      </w:r>
      <w:r>
        <w:rPr>
          <w:rFonts w:ascii="Times New Roman" w:hAnsi="Times New Roman" w:cs="Times New Roman"/>
          <w:sz w:val="24"/>
          <w:szCs w:val="24"/>
        </w:rPr>
        <w:t xml:space="preserve"> good traits, he or she may end up offering no help</w:t>
      </w:r>
      <w:r w:rsidR="0064478F">
        <w:rPr>
          <w:rFonts w:ascii="Times New Roman" w:hAnsi="Times New Roman" w:cs="Times New Roman"/>
          <w:sz w:val="24"/>
          <w:szCs w:val="24"/>
        </w:rPr>
        <w:t xml:space="preserve"> due to the behavior of those around (Cherry, 2020).</w:t>
      </w:r>
    </w:p>
    <w:p w:rsidR="00B208F8" w:rsidRPr="00B208F8" w:rsidRDefault="00B208F8" w:rsidP="007E68D8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8F8">
        <w:rPr>
          <w:rFonts w:ascii="Times New Roman" w:hAnsi="Times New Roman" w:cs="Times New Roman"/>
          <w:b/>
          <w:sz w:val="24"/>
          <w:szCs w:val="24"/>
        </w:rPr>
        <w:t>Social Cognitive Personality Theory</w:t>
      </w:r>
    </w:p>
    <w:p w:rsidR="002A0A6B" w:rsidRDefault="00196374" w:rsidP="007E68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Cognitive psychologists view perceptions of the environment and recognition as the core of what it means to be a person. Theory</w:t>
      </w:r>
      <w:r w:rsidR="00717CB0">
        <w:rPr>
          <w:rFonts w:ascii="Times New Roman" w:hAnsi="Times New Roman" w:cs="Times New Roman"/>
          <w:sz w:val="24"/>
          <w:szCs w:val="24"/>
        </w:rPr>
        <w:t>-based</w:t>
      </w:r>
      <w:r>
        <w:rPr>
          <w:rFonts w:ascii="Times New Roman" w:hAnsi="Times New Roman" w:cs="Times New Roman"/>
          <w:sz w:val="24"/>
          <w:szCs w:val="24"/>
        </w:rPr>
        <w:t xml:space="preserve"> behavior</w:t>
      </w:r>
      <w:r w:rsidR="00717CB0">
        <w:rPr>
          <w:rFonts w:ascii="Times New Roman" w:hAnsi="Times New Roman" w:cs="Times New Roman"/>
          <w:sz w:val="24"/>
          <w:szCs w:val="24"/>
        </w:rPr>
        <w:t xml:space="preserve"> is the product </w:t>
      </w:r>
      <w:r>
        <w:rPr>
          <w:rFonts w:ascii="Times New Roman" w:hAnsi="Times New Roman" w:cs="Times New Roman"/>
          <w:sz w:val="24"/>
          <w:szCs w:val="24"/>
        </w:rPr>
        <w:t xml:space="preserve">of learning and past experiences, cognition, and </w:t>
      </w:r>
      <w:r w:rsidR="00717CB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immediate environment. In the bystander effect, the cognition </w:t>
      </w:r>
      <w:r>
        <w:rPr>
          <w:rFonts w:ascii="Times New Roman" w:hAnsi="Times New Roman" w:cs="Times New Roman"/>
          <w:sz w:val="24"/>
          <w:szCs w:val="24"/>
        </w:rPr>
        <w:lastRenderedPageBreak/>
        <w:t>theory views personality as a byproduct</w:t>
      </w:r>
      <w:r w:rsidR="00B94E9F">
        <w:rPr>
          <w:rFonts w:ascii="Times New Roman" w:hAnsi="Times New Roman" w:cs="Times New Roman"/>
          <w:sz w:val="24"/>
          <w:szCs w:val="24"/>
        </w:rPr>
        <w:t xml:space="preserve"> of daily social interactions. </w:t>
      </w:r>
      <w:r w:rsidR="00717CB0">
        <w:rPr>
          <w:rFonts w:ascii="Times New Roman" w:hAnsi="Times New Roman" w:cs="Times New Roman"/>
          <w:sz w:val="24"/>
          <w:szCs w:val="24"/>
        </w:rPr>
        <w:t>A person</w:t>
      </w:r>
      <w:r w:rsidR="002E3F6D">
        <w:rPr>
          <w:rFonts w:ascii="Times New Roman" w:hAnsi="Times New Roman" w:cs="Times New Roman"/>
          <w:sz w:val="24"/>
          <w:szCs w:val="24"/>
        </w:rPr>
        <w:t>’</w:t>
      </w:r>
      <w:r w:rsidR="00717CB0">
        <w:rPr>
          <w:rFonts w:ascii="Times New Roman" w:hAnsi="Times New Roman" w:cs="Times New Roman"/>
          <w:sz w:val="24"/>
          <w:szCs w:val="24"/>
        </w:rPr>
        <w:t>s decisi</w:t>
      </w:r>
      <w:r w:rsidR="00132B52">
        <w:rPr>
          <w:rFonts w:ascii="Times New Roman" w:hAnsi="Times New Roman" w:cs="Times New Roman"/>
          <w:sz w:val="24"/>
          <w:szCs w:val="24"/>
        </w:rPr>
        <w:t>on to ignore a person who needs help in public is mainly based on the</w:t>
      </w:r>
      <w:r w:rsidR="002E3F6D">
        <w:rPr>
          <w:rFonts w:ascii="Times New Roman" w:hAnsi="Times New Roman" w:cs="Times New Roman"/>
          <w:sz w:val="24"/>
          <w:szCs w:val="24"/>
        </w:rPr>
        <w:t>ir environment</w:t>
      </w:r>
      <w:r w:rsidR="00717CB0">
        <w:rPr>
          <w:rFonts w:ascii="Times New Roman" w:hAnsi="Times New Roman" w:cs="Times New Roman"/>
          <w:sz w:val="24"/>
          <w:szCs w:val="24"/>
        </w:rPr>
        <w:t>;</w:t>
      </w:r>
      <w:r w:rsidR="00132B52">
        <w:rPr>
          <w:rFonts w:ascii="Times New Roman" w:hAnsi="Times New Roman" w:cs="Times New Roman"/>
          <w:sz w:val="24"/>
          <w:szCs w:val="24"/>
        </w:rPr>
        <w:t xml:space="preserve"> that is how other people are behaving. They fail to stick to personal traits they envy to have but assume other people will. </w:t>
      </w:r>
      <w:r w:rsidR="00B94E9F">
        <w:rPr>
          <w:rFonts w:ascii="Times New Roman" w:hAnsi="Times New Roman" w:cs="Times New Roman"/>
          <w:sz w:val="24"/>
          <w:szCs w:val="24"/>
        </w:rPr>
        <w:t>As personality traits interact with the environment, behaviors are influenced.</w:t>
      </w:r>
      <w:r w:rsidR="002E3F6D">
        <w:rPr>
          <w:rFonts w:ascii="Times New Roman" w:hAnsi="Times New Roman" w:cs="Times New Roman"/>
          <w:sz w:val="24"/>
          <w:szCs w:val="24"/>
        </w:rPr>
        <w:t xml:space="preserve"> </w:t>
      </w:r>
      <w:r w:rsidR="00B94E9F">
        <w:rPr>
          <w:rFonts w:ascii="Times New Roman" w:hAnsi="Times New Roman" w:cs="Times New Roman"/>
          <w:sz w:val="24"/>
          <w:szCs w:val="24"/>
        </w:rPr>
        <w:t xml:space="preserve">Social influencers like </w:t>
      </w:r>
      <w:r w:rsidR="00132B52">
        <w:rPr>
          <w:rFonts w:ascii="Times New Roman" w:hAnsi="Times New Roman" w:cs="Times New Roman"/>
          <w:sz w:val="24"/>
          <w:szCs w:val="24"/>
        </w:rPr>
        <w:t xml:space="preserve">the public, </w:t>
      </w:r>
      <w:r w:rsidR="00B94E9F">
        <w:rPr>
          <w:rFonts w:ascii="Times New Roman" w:hAnsi="Times New Roman" w:cs="Times New Roman"/>
          <w:sz w:val="24"/>
          <w:szCs w:val="24"/>
        </w:rPr>
        <w:t>family</w:t>
      </w:r>
      <w:r w:rsidR="002E3F6D">
        <w:rPr>
          <w:rFonts w:ascii="Times New Roman" w:hAnsi="Times New Roman" w:cs="Times New Roman"/>
          <w:sz w:val="24"/>
          <w:szCs w:val="24"/>
        </w:rPr>
        <w:t>,</w:t>
      </w:r>
      <w:r w:rsidR="00B94E9F">
        <w:rPr>
          <w:rFonts w:ascii="Times New Roman" w:hAnsi="Times New Roman" w:cs="Times New Roman"/>
          <w:sz w:val="24"/>
          <w:szCs w:val="24"/>
        </w:rPr>
        <w:t xml:space="preserve"> and peer control beliefs, thoughts, and values. Observational learning by bystanders analyses how people </w:t>
      </w:r>
      <w:r w:rsidR="002E3F6D">
        <w:rPr>
          <w:rFonts w:ascii="Times New Roman" w:hAnsi="Times New Roman" w:cs="Times New Roman"/>
          <w:sz w:val="24"/>
          <w:szCs w:val="24"/>
        </w:rPr>
        <w:t>react</w:t>
      </w:r>
      <w:r w:rsidR="00B94E9F">
        <w:rPr>
          <w:rFonts w:ascii="Times New Roman" w:hAnsi="Times New Roman" w:cs="Times New Roman"/>
          <w:sz w:val="24"/>
          <w:szCs w:val="24"/>
        </w:rPr>
        <w:t xml:space="preserve"> towards the person in need of help</w:t>
      </w:r>
      <w:r w:rsidR="002E3F6D">
        <w:rPr>
          <w:rFonts w:ascii="Times New Roman" w:hAnsi="Times New Roman" w:cs="Times New Roman"/>
          <w:sz w:val="24"/>
          <w:szCs w:val="24"/>
        </w:rPr>
        <w:t>,</w:t>
      </w:r>
      <w:r w:rsidR="00B94E9F">
        <w:rPr>
          <w:rFonts w:ascii="Times New Roman" w:hAnsi="Times New Roman" w:cs="Times New Roman"/>
          <w:sz w:val="24"/>
          <w:szCs w:val="24"/>
        </w:rPr>
        <w:t xml:space="preserve"> an</w:t>
      </w:r>
      <w:r w:rsidR="002E3F6D">
        <w:rPr>
          <w:rFonts w:ascii="Times New Roman" w:hAnsi="Times New Roman" w:cs="Times New Roman"/>
          <w:sz w:val="24"/>
          <w:szCs w:val="24"/>
        </w:rPr>
        <w:t>d</w:t>
      </w:r>
      <w:r w:rsidR="00B94E9F">
        <w:rPr>
          <w:rFonts w:ascii="Times New Roman" w:hAnsi="Times New Roman" w:cs="Times New Roman"/>
          <w:sz w:val="24"/>
          <w:szCs w:val="24"/>
        </w:rPr>
        <w:t xml:space="preserve"> in that situation</w:t>
      </w:r>
      <w:r w:rsidR="002E3F6D">
        <w:rPr>
          <w:rFonts w:ascii="Times New Roman" w:hAnsi="Times New Roman" w:cs="Times New Roman"/>
          <w:sz w:val="24"/>
          <w:szCs w:val="24"/>
        </w:rPr>
        <w:t>,</w:t>
      </w:r>
      <w:r w:rsidR="00B94E9F">
        <w:rPr>
          <w:rFonts w:ascii="Times New Roman" w:hAnsi="Times New Roman" w:cs="Times New Roman"/>
          <w:sz w:val="24"/>
          <w:szCs w:val="24"/>
        </w:rPr>
        <w:t xml:space="preserve"> they tend to follow what</w:t>
      </w:r>
      <w:r w:rsidR="00C34B74">
        <w:rPr>
          <w:rFonts w:ascii="Times New Roman" w:hAnsi="Times New Roman" w:cs="Times New Roman"/>
          <w:sz w:val="24"/>
          <w:szCs w:val="24"/>
        </w:rPr>
        <w:t xml:space="preserve"> others are doing, moving along (Seidel, 2019).</w:t>
      </w:r>
      <w:r w:rsidR="00132B52">
        <w:rPr>
          <w:rFonts w:ascii="Times New Roman" w:hAnsi="Times New Roman" w:cs="Times New Roman"/>
          <w:sz w:val="24"/>
          <w:szCs w:val="24"/>
        </w:rPr>
        <w:t xml:space="preserve"> Understanding this personality theory helps analyze why people behave in certain situations</w:t>
      </w:r>
      <w:r w:rsidR="002E3F6D">
        <w:rPr>
          <w:rFonts w:ascii="Times New Roman" w:hAnsi="Times New Roman" w:cs="Times New Roman"/>
          <w:sz w:val="24"/>
          <w:szCs w:val="24"/>
        </w:rPr>
        <w:t xml:space="preserve">, such as the bystander </w:t>
      </w:r>
      <w:r w:rsidR="00132B52">
        <w:rPr>
          <w:rFonts w:ascii="Times New Roman" w:hAnsi="Times New Roman" w:cs="Times New Roman"/>
          <w:sz w:val="24"/>
          <w:szCs w:val="24"/>
        </w:rPr>
        <w:t>effect</w:t>
      </w:r>
      <w:r w:rsidR="00C34B74">
        <w:rPr>
          <w:rFonts w:ascii="Times New Roman" w:hAnsi="Times New Roman" w:cs="Times New Roman"/>
          <w:sz w:val="24"/>
          <w:szCs w:val="24"/>
        </w:rPr>
        <w:t>.</w:t>
      </w:r>
      <w:r w:rsidR="00132B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4B74" w:rsidRPr="00C34B74" w:rsidRDefault="004A1560" w:rsidP="007E68D8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Psychological disorders caused by the Bystander</w:t>
      </w:r>
      <w:r w:rsidR="00C34B74" w:rsidRPr="00C34B74">
        <w:rPr>
          <w:rFonts w:ascii="Times New Roman" w:hAnsi="Times New Roman" w:cs="Times New Roman"/>
          <w:b/>
          <w:sz w:val="24"/>
          <w:szCs w:val="24"/>
        </w:rPr>
        <w:t xml:space="preserve"> Effect</w:t>
      </w:r>
    </w:p>
    <w:p w:rsidR="00BE4B1E" w:rsidRDefault="004A1560" w:rsidP="00BE4B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Bullying in workplaces and schools </w:t>
      </w:r>
      <w:r w:rsidR="002E3F6D">
        <w:rPr>
          <w:rFonts w:ascii="Times New Roman" w:hAnsi="Times New Roman" w:cs="Times New Roman"/>
          <w:sz w:val="24"/>
          <w:szCs w:val="24"/>
        </w:rPr>
        <w:t>repeatedly occurs</w:t>
      </w:r>
      <w:r>
        <w:rPr>
          <w:rFonts w:ascii="Times New Roman" w:hAnsi="Times New Roman" w:cs="Times New Roman"/>
          <w:sz w:val="24"/>
          <w:szCs w:val="24"/>
        </w:rPr>
        <w:t xml:space="preserve"> as people watch and only do something when the situation is already worse. This leads to depression of the person being bullied</w:t>
      </w:r>
      <w:r w:rsidR="002E3F6D">
        <w:rPr>
          <w:rFonts w:ascii="Times New Roman" w:hAnsi="Times New Roman" w:cs="Times New Roman"/>
          <w:sz w:val="24"/>
          <w:szCs w:val="24"/>
        </w:rPr>
        <w:t>, resulting in</w:t>
      </w:r>
      <w:r>
        <w:rPr>
          <w:rFonts w:ascii="Times New Roman" w:hAnsi="Times New Roman" w:cs="Times New Roman"/>
          <w:sz w:val="24"/>
          <w:szCs w:val="24"/>
        </w:rPr>
        <w:t xml:space="preserve"> poor performance at work and experience </w:t>
      </w:r>
      <w:r w:rsidR="00CB0157">
        <w:rPr>
          <w:rFonts w:ascii="Times New Roman" w:hAnsi="Times New Roman" w:cs="Times New Roman"/>
          <w:sz w:val="24"/>
          <w:szCs w:val="24"/>
        </w:rPr>
        <w:t>stress</w:t>
      </w:r>
      <w:r w:rsidR="002E3F6D">
        <w:rPr>
          <w:rFonts w:ascii="Times New Roman" w:hAnsi="Times New Roman" w:cs="Times New Roman"/>
          <w:sz w:val="24"/>
          <w:szCs w:val="24"/>
        </w:rPr>
        <w:t>-</w:t>
      </w:r>
      <w:r w:rsidR="00CB0157">
        <w:rPr>
          <w:rFonts w:ascii="Times New Roman" w:hAnsi="Times New Roman" w:cs="Times New Roman"/>
          <w:sz w:val="24"/>
          <w:szCs w:val="24"/>
        </w:rPr>
        <w:t xml:space="preserve">associated problems. Anxiety disorders are characterized by persistent fear and worry </w:t>
      </w:r>
      <w:r w:rsidR="002E3F6D">
        <w:rPr>
          <w:rFonts w:ascii="Times New Roman" w:hAnsi="Times New Roman" w:cs="Times New Roman"/>
          <w:sz w:val="24"/>
          <w:szCs w:val="24"/>
        </w:rPr>
        <w:t>about</w:t>
      </w:r>
      <w:r w:rsidR="00CB0157">
        <w:rPr>
          <w:rFonts w:ascii="Times New Roman" w:hAnsi="Times New Roman" w:cs="Times New Roman"/>
          <w:sz w:val="24"/>
          <w:szCs w:val="24"/>
        </w:rPr>
        <w:t xml:space="preserve"> a certain threat or perceived unpredictable occurrence</w:t>
      </w:r>
      <w:r w:rsidR="00C7319F">
        <w:rPr>
          <w:rFonts w:ascii="Times New Roman" w:hAnsi="Times New Roman" w:cs="Times New Roman"/>
          <w:sz w:val="24"/>
          <w:szCs w:val="24"/>
        </w:rPr>
        <w:t xml:space="preserve"> (Cherry, 2020)</w:t>
      </w:r>
      <w:r w:rsidR="00CB0157">
        <w:rPr>
          <w:rFonts w:ascii="Times New Roman" w:hAnsi="Times New Roman" w:cs="Times New Roman"/>
          <w:sz w:val="24"/>
          <w:szCs w:val="24"/>
        </w:rPr>
        <w:t xml:space="preserve">. People who have sudden seizures or asthma attacks may </w:t>
      </w:r>
      <w:r w:rsidR="002E3F6D">
        <w:rPr>
          <w:rFonts w:ascii="Times New Roman" w:hAnsi="Times New Roman" w:cs="Times New Roman"/>
          <w:sz w:val="24"/>
          <w:szCs w:val="24"/>
        </w:rPr>
        <w:t>fear being in public as they are not sure people will come to their rescue if</w:t>
      </w:r>
      <w:r w:rsidR="00CB0157">
        <w:rPr>
          <w:rFonts w:ascii="Times New Roman" w:hAnsi="Times New Roman" w:cs="Times New Roman"/>
          <w:sz w:val="24"/>
          <w:szCs w:val="24"/>
        </w:rPr>
        <w:t xml:space="preserve"> something happens.</w:t>
      </w:r>
      <w:r w:rsidR="00C7319F">
        <w:rPr>
          <w:rFonts w:ascii="Times New Roman" w:hAnsi="Times New Roman" w:cs="Times New Roman"/>
          <w:sz w:val="24"/>
          <w:szCs w:val="24"/>
        </w:rPr>
        <w:t xml:space="preserve"> To avoid being morally guilty, bystanders should help people if they are not putting their lives at risk by doing so. Not expecting other people to act fast in a crisis will go a long way to</w:t>
      </w:r>
      <w:r w:rsidR="002E3F6D">
        <w:rPr>
          <w:rFonts w:ascii="Times New Roman" w:hAnsi="Times New Roman" w:cs="Times New Roman"/>
          <w:sz w:val="24"/>
          <w:szCs w:val="24"/>
        </w:rPr>
        <w:t xml:space="preserve"> turn people into</w:t>
      </w:r>
      <w:r w:rsidR="00C7319F">
        <w:rPr>
          <w:rFonts w:ascii="Times New Roman" w:hAnsi="Times New Roman" w:cs="Times New Roman"/>
          <w:sz w:val="24"/>
          <w:szCs w:val="24"/>
        </w:rPr>
        <w:t xml:space="preserve"> active bystanders.</w:t>
      </w:r>
    </w:p>
    <w:p w:rsidR="00BE4B1E" w:rsidRDefault="00BE4B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E68D8" w:rsidRDefault="007E68D8" w:rsidP="00BE4B1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68D8" w:rsidRPr="007E68D8" w:rsidRDefault="007E68D8" w:rsidP="007E68D8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7E68D8" w:rsidRPr="007E68D8" w:rsidRDefault="007E68D8" w:rsidP="007E68D8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AHRC. (n.d.). </w:t>
      </w:r>
      <w:r w:rsidRPr="007E68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Part 3: The motivations and actions of bystanders: theoretical perspectives on bystander intervention</w:t>
      </w: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. Australian Human Rights Commission. </w:t>
      </w:r>
      <w:hyperlink r:id="rId6" w:history="1">
        <w:r w:rsidRPr="007E68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https://humanrights.gov.au/our-work/part-3-motivations-and-actions-bystanders-theoretical-perspectives-bystander-intervention</w:t>
        </w:r>
      </w:hyperlink>
    </w:p>
    <w:p w:rsidR="007E68D8" w:rsidRPr="007E68D8" w:rsidRDefault="007E68D8" w:rsidP="007E68D8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Cherry, K. (2020, February 24). </w:t>
      </w:r>
      <w:r w:rsidRPr="007E68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What psychology says about why bystanders sometimes fail to </w:t>
      </w:r>
      <w:proofErr w:type="gramStart"/>
      <w:r w:rsidRPr="007E68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help</w:t>
      </w: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Verywell</w:t>
      </w:r>
      <w:proofErr w:type="spellEnd"/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Mind. </w:t>
      </w:r>
      <w:hyperlink r:id="rId7" w:anchor=":~:text=The%20term%20bystander%20effect%20refers,few%20or%20no%20other%20witnesses" w:history="1">
        <w:r w:rsidRPr="007E68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https://www.verywellmind.com/the-bystander-effect-2795899#:~:text=The%20term%20bystander%20effect%20refers,few%20or%20no%20other%20witnesses</w:t>
        </w:r>
      </w:hyperlink>
    </w:p>
    <w:p w:rsidR="007E68D8" w:rsidRPr="007E68D8" w:rsidRDefault="007E68D8" w:rsidP="007E68D8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Cherry, K. (2020, April 29). </w:t>
      </w:r>
      <w:r w:rsidRPr="007E68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Social psychology studies how we interact with the world</w:t>
      </w: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Verywell</w:t>
      </w:r>
      <w:proofErr w:type="spellEnd"/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Mind. </w:t>
      </w:r>
      <w:hyperlink r:id="rId8" w:anchor=":~:text=Social%20psychology%20is%20a%20branch,choices%2C%20behaviors%2C%20and%20beliefs" w:history="1">
        <w:r w:rsidRPr="007E68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https://www.verywellmind.com/things-you-should-know-about-social-psychology-2795903#:~:text=Social%20psychology%20is%20a%20branch,choices%2C%20behaviors%2C%20and%20beliefs</w:t>
        </w:r>
      </w:hyperlink>
    </w:p>
    <w:p w:rsidR="007E68D8" w:rsidRPr="007E68D8" w:rsidRDefault="007E68D8" w:rsidP="007E68D8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Cherry, K. (2020, March 19). </w:t>
      </w:r>
      <w:r w:rsidRPr="007E68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Explore a list of psychological disorders from the DSM-5</w:t>
      </w: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Verywell</w:t>
      </w:r>
      <w:proofErr w:type="spellEnd"/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Mind. </w:t>
      </w:r>
      <w:hyperlink r:id="rId9" w:history="1">
        <w:r w:rsidRPr="007E68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https://www.verywellmind.com/a-list-of-psychological-disorders-2794776</w:t>
        </w:r>
      </w:hyperlink>
    </w:p>
    <w:p w:rsidR="007E68D8" w:rsidRPr="007E68D8" w:rsidRDefault="007E68D8" w:rsidP="007E68D8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Cool psychologist. (2009, June 9). </w:t>
      </w:r>
      <w:r w:rsidRPr="007E68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BYSTANDER EFFECT</w:t>
      </w: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 [Video]. YouTube. </w:t>
      </w:r>
      <w:hyperlink r:id="rId10" w:history="1">
        <w:r w:rsidRPr="007E68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https://www.youtube.com/watch?v=OSsPfbup0ac</w:t>
        </w:r>
      </w:hyperlink>
    </w:p>
    <w:p w:rsidR="007E68D8" w:rsidRPr="007E68D8" w:rsidRDefault="007E68D8" w:rsidP="007E68D8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Seidel, M. (2019, January 28). </w:t>
      </w:r>
      <w:r w:rsidRPr="007E68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four theories of personality</w:t>
      </w:r>
      <w:r w:rsidRPr="007E68D8">
        <w:rPr>
          <w:rFonts w:ascii="Times New Roman" w:eastAsia="Times New Roman" w:hAnsi="Times New Roman" w:cs="Times New Roman"/>
          <w:color w:val="000000"/>
          <w:sz w:val="24"/>
          <w:szCs w:val="24"/>
        </w:rPr>
        <w:t>. Bizfluent. </w:t>
      </w:r>
      <w:hyperlink r:id="rId11" w:history="1">
        <w:r w:rsidRPr="007E68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https://bizfluent.com/info-7745856-four-theories-personality.html</w:t>
        </w:r>
      </w:hyperlink>
    </w:p>
    <w:bookmarkEnd w:id="0"/>
    <w:p w:rsidR="007E68D8" w:rsidRPr="00A507CB" w:rsidRDefault="007E68D8" w:rsidP="00F524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E68D8" w:rsidRPr="00A507CB" w:rsidSect="00E23907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4D2" w:rsidRDefault="005804D2" w:rsidP="00E23907">
      <w:pPr>
        <w:spacing w:after="0" w:line="240" w:lineRule="auto"/>
      </w:pPr>
      <w:r>
        <w:separator/>
      </w:r>
    </w:p>
  </w:endnote>
  <w:endnote w:type="continuationSeparator" w:id="0">
    <w:p w:rsidR="005804D2" w:rsidRDefault="005804D2" w:rsidP="00E23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4D2" w:rsidRDefault="005804D2" w:rsidP="00E23907">
      <w:pPr>
        <w:spacing w:after="0" w:line="240" w:lineRule="auto"/>
      </w:pPr>
      <w:r>
        <w:separator/>
      </w:r>
    </w:p>
  </w:footnote>
  <w:footnote w:type="continuationSeparator" w:id="0">
    <w:p w:rsidR="005804D2" w:rsidRDefault="005804D2" w:rsidP="00E23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04199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23907" w:rsidRDefault="00E23907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BYSTANDER EFFECT                                                                                                         </w:t>
        </w:r>
        <w:r w:rsidRPr="00E239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39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239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4B1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239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23907" w:rsidRDefault="00E239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07" w:rsidRPr="00E23907" w:rsidRDefault="00E2390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THE BYSTANDER EFFECT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MDMzMTAzsTA1NzJU0lEKTi0uzszPAykwqgUARYq3zCwAAAA="/>
  </w:docVars>
  <w:rsids>
    <w:rsidRoot w:val="008414FA"/>
    <w:rsid w:val="00093E40"/>
    <w:rsid w:val="00132B52"/>
    <w:rsid w:val="00196374"/>
    <w:rsid w:val="002A0A6B"/>
    <w:rsid w:val="002E3F6D"/>
    <w:rsid w:val="00381FD3"/>
    <w:rsid w:val="00386436"/>
    <w:rsid w:val="00397627"/>
    <w:rsid w:val="004A1560"/>
    <w:rsid w:val="005804D2"/>
    <w:rsid w:val="005C7C6A"/>
    <w:rsid w:val="00603A50"/>
    <w:rsid w:val="0064478F"/>
    <w:rsid w:val="00717CB0"/>
    <w:rsid w:val="00741830"/>
    <w:rsid w:val="007E68D8"/>
    <w:rsid w:val="008414FA"/>
    <w:rsid w:val="00961A34"/>
    <w:rsid w:val="00976461"/>
    <w:rsid w:val="009C2CBB"/>
    <w:rsid w:val="00A22CF7"/>
    <w:rsid w:val="00A507CB"/>
    <w:rsid w:val="00B208F8"/>
    <w:rsid w:val="00B94E9F"/>
    <w:rsid w:val="00BE4B1E"/>
    <w:rsid w:val="00C24115"/>
    <w:rsid w:val="00C34B74"/>
    <w:rsid w:val="00C4175C"/>
    <w:rsid w:val="00C7319F"/>
    <w:rsid w:val="00C968C7"/>
    <w:rsid w:val="00CB0157"/>
    <w:rsid w:val="00CF2554"/>
    <w:rsid w:val="00D10992"/>
    <w:rsid w:val="00DE78EB"/>
    <w:rsid w:val="00E23907"/>
    <w:rsid w:val="00F5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43D840-01D3-4787-93D6-A22624D76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907"/>
  </w:style>
  <w:style w:type="paragraph" w:styleId="Footer">
    <w:name w:val="footer"/>
    <w:basedOn w:val="Normal"/>
    <w:link w:val="FooterChar"/>
    <w:uiPriority w:val="99"/>
    <w:unhideWhenUsed/>
    <w:rsid w:val="00E23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907"/>
  </w:style>
  <w:style w:type="paragraph" w:styleId="NormalWeb">
    <w:name w:val="Normal (Web)"/>
    <w:basedOn w:val="Normal"/>
    <w:uiPriority w:val="99"/>
    <w:semiHidden/>
    <w:unhideWhenUsed/>
    <w:rsid w:val="007E6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E68D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E68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1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rywellmind.com/things-you-should-know-about-social-psychology-2795903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verywellmind.com/the-bystander-effect-2795899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manrights.gov.au/our-work/part-3-motivations-and-actions-bystanders-theoretical-perspectives-bystander-intervention" TargetMode="External"/><Relationship Id="rId11" Type="http://schemas.openxmlformats.org/officeDocument/2006/relationships/hyperlink" Target="https://bizfluent.com/info-7745856-four-theories-personality.htm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OSsPfbup0a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verywellmind.com/a-list-of-psychological-disorders-27947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52</cp:revision>
  <dcterms:created xsi:type="dcterms:W3CDTF">2020-10-08T04:57:00Z</dcterms:created>
  <dcterms:modified xsi:type="dcterms:W3CDTF">2020-10-10T15:26:00Z</dcterms:modified>
</cp:coreProperties>
</file>